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A906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7" w14:textId="06FDB811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8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9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A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B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C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D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E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0F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BD0FD0E" w14:textId="77777777" w:rsidR="00547826" w:rsidRDefault="00547826" w:rsidP="0086531B">
      <w:pPr>
        <w:jc w:val="center"/>
        <w:rPr>
          <w:rFonts w:cstheme="minorHAnsi"/>
          <w:b/>
          <w:sz w:val="52"/>
          <w:szCs w:val="24"/>
        </w:rPr>
      </w:pPr>
      <w:r>
        <w:rPr>
          <w:rFonts w:cstheme="minorHAnsi"/>
          <w:b/>
          <w:sz w:val="52"/>
          <w:szCs w:val="24"/>
        </w:rPr>
        <w:t>The Inside Out Trust</w:t>
      </w:r>
    </w:p>
    <w:p w14:paraId="3E5CA910" w14:textId="633FBA8F" w:rsidR="00553482" w:rsidRPr="00223BD2" w:rsidRDefault="00547826" w:rsidP="0086531B">
      <w:pPr>
        <w:jc w:val="center"/>
        <w:rPr>
          <w:rFonts w:cstheme="minorHAnsi"/>
          <w:b/>
          <w:sz w:val="52"/>
          <w:szCs w:val="24"/>
        </w:rPr>
      </w:pPr>
      <w:r>
        <w:rPr>
          <w:rFonts w:cstheme="minorHAnsi"/>
          <w:b/>
          <w:sz w:val="52"/>
          <w:szCs w:val="24"/>
        </w:rPr>
        <w:t>(</w:t>
      </w:r>
      <w:proofErr w:type="gramStart"/>
      <w:r w:rsidR="00E96831">
        <w:rPr>
          <w:rFonts w:cstheme="minorHAnsi"/>
          <w:b/>
          <w:sz w:val="52"/>
          <w:szCs w:val="24"/>
        </w:rPr>
        <w:t>working</w:t>
      </w:r>
      <w:proofErr w:type="gramEnd"/>
      <w:r w:rsidR="00E96831">
        <w:rPr>
          <w:rFonts w:cstheme="minorHAnsi"/>
          <w:b/>
          <w:sz w:val="52"/>
          <w:szCs w:val="24"/>
        </w:rPr>
        <w:t xml:space="preserve"> name of </w:t>
      </w:r>
      <w:r w:rsidR="00553482" w:rsidRPr="00223BD2">
        <w:rPr>
          <w:rFonts w:cstheme="minorHAnsi"/>
          <w:b/>
          <w:sz w:val="52"/>
          <w:szCs w:val="24"/>
        </w:rPr>
        <w:t>Berkshire C</w:t>
      </w:r>
      <w:r w:rsidR="00D779E6">
        <w:rPr>
          <w:rFonts w:cstheme="minorHAnsi"/>
          <w:b/>
          <w:sz w:val="52"/>
          <w:szCs w:val="24"/>
        </w:rPr>
        <w:t>are Trust</w:t>
      </w:r>
      <w:r>
        <w:rPr>
          <w:rFonts w:cstheme="minorHAnsi"/>
          <w:b/>
          <w:sz w:val="52"/>
          <w:szCs w:val="24"/>
        </w:rPr>
        <w:t>)</w:t>
      </w:r>
      <w:r w:rsidR="00553482" w:rsidRPr="00223BD2">
        <w:rPr>
          <w:rFonts w:cstheme="minorHAnsi"/>
          <w:b/>
          <w:sz w:val="52"/>
          <w:szCs w:val="24"/>
        </w:rPr>
        <w:t xml:space="preserve"> </w:t>
      </w:r>
    </w:p>
    <w:p w14:paraId="3E5CA911" w14:textId="77777777" w:rsidR="0086531B" w:rsidRPr="00223BD2" w:rsidRDefault="006A5C5B" w:rsidP="0086531B">
      <w:pPr>
        <w:jc w:val="center"/>
        <w:rPr>
          <w:rFonts w:cstheme="minorHAnsi"/>
          <w:b/>
          <w:sz w:val="52"/>
          <w:szCs w:val="24"/>
        </w:rPr>
      </w:pPr>
      <w:r>
        <w:rPr>
          <w:rFonts w:cstheme="minorHAnsi"/>
          <w:b/>
          <w:sz w:val="52"/>
          <w:szCs w:val="24"/>
        </w:rPr>
        <w:t>Safeguarding</w:t>
      </w:r>
      <w:r w:rsidR="0086531B" w:rsidRPr="00223BD2">
        <w:rPr>
          <w:rFonts w:cstheme="minorHAnsi"/>
          <w:b/>
          <w:sz w:val="52"/>
          <w:szCs w:val="24"/>
        </w:rPr>
        <w:t xml:space="preserve"> Policy </w:t>
      </w:r>
    </w:p>
    <w:p w14:paraId="3E5CA912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3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6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7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8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9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A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B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1C" w14:textId="77777777" w:rsidR="0086531B" w:rsidRPr="00223BD2" w:rsidRDefault="0086531B" w:rsidP="0086531B">
      <w:pPr>
        <w:rPr>
          <w:rFonts w:cstheme="minorHAnsi"/>
          <w:sz w:val="24"/>
          <w:szCs w:val="24"/>
        </w:rPr>
      </w:pPr>
    </w:p>
    <w:p w14:paraId="3E5CA91D" w14:textId="2D9417A2" w:rsidR="0086531B" w:rsidRPr="00223BD2" w:rsidRDefault="0086531B" w:rsidP="0086531B">
      <w:pPr>
        <w:pStyle w:val="Footer"/>
        <w:tabs>
          <w:tab w:val="left" w:pos="2700"/>
        </w:tabs>
        <w:rPr>
          <w:rFonts w:cstheme="minorHAnsi"/>
          <w:sz w:val="24"/>
          <w:szCs w:val="24"/>
        </w:rPr>
      </w:pPr>
      <w:r w:rsidRPr="00223BD2">
        <w:rPr>
          <w:rFonts w:cstheme="minorHAnsi"/>
          <w:sz w:val="24"/>
          <w:szCs w:val="24"/>
        </w:rPr>
        <w:t>STATUS:</w:t>
      </w:r>
      <w:r w:rsidRPr="00223BD2">
        <w:rPr>
          <w:rFonts w:cstheme="minorHAnsi"/>
          <w:sz w:val="24"/>
          <w:szCs w:val="24"/>
        </w:rPr>
        <w:tab/>
      </w:r>
      <w:r w:rsidR="00FA4D1E">
        <w:rPr>
          <w:rFonts w:cstheme="minorHAnsi"/>
          <w:sz w:val="24"/>
          <w:szCs w:val="24"/>
        </w:rPr>
        <w:t xml:space="preserve">TO BE </w:t>
      </w:r>
      <w:r w:rsidR="00F93F7E">
        <w:rPr>
          <w:rFonts w:cstheme="minorHAnsi"/>
          <w:sz w:val="24"/>
          <w:szCs w:val="24"/>
        </w:rPr>
        <w:t>APPROV</w:t>
      </w:r>
      <w:r w:rsidR="00516FCE">
        <w:rPr>
          <w:rFonts w:cstheme="minorHAnsi"/>
          <w:sz w:val="24"/>
          <w:szCs w:val="24"/>
        </w:rPr>
        <w:t>ED</w:t>
      </w:r>
      <w:r w:rsidR="00FA4D1E">
        <w:rPr>
          <w:rFonts w:cstheme="minorHAnsi"/>
          <w:sz w:val="24"/>
          <w:szCs w:val="24"/>
        </w:rPr>
        <w:t xml:space="preserve"> AT AGM IN JUNE</w:t>
      </w:r>
    </w:p>
    <w:p w14:paraId="3E5CA91E" w14:textId="77777777" w:rsidR="0086531B" w:rsidRPr="00223BD2" w:rsidRDefault="0086531B" w:rsidP="0086531B">
      <w:pPr>
        <w:pStyle w:val="Footer"/>
        <w:tabs>
          <w:tab w:val="left" w:pos="2700"/>
        </w:tabs>
        <w:rPr>
          <w:rFonts w:cstheme="minorHAnsi"/>
          <w:sz w:val="24"/>
          <w:szCs w:val="24"/>
        </w:rPr>
      </w:pPr>
    </w:p>
    <w:p w14:paraId="3E5CA91F" w14:textId="05268A89" w:rsidR="0086531B" w:rsidRPr="00223BD2" w:rsidRDefault="0086531B" w:rsidP="0086531B">
      <w:pPr>
        <w:pStyle w:val="Footer"/>
        <w:tabs>
          <w:tab w:val="left" w:pos="2700"/>
        </w:tabs>
        <w:rPr>
          <w:rFonts w:cstheme="minorHAnsi"/>
          <w:sz w:val="24"/>
          <w:szCs w:val="24"/>
        </w:rPr>
      </w:pPr>
      <w:r w:rsidRPr="00223BD2">
        <w:rPr>
          <w:rFonts w:cstheme="minorHAnsi"/>
          <w:sz w:val="24"/>
          <w:szCs w:val="24"/>
        </w:rPr>
        <w:t>APPROVAL DATE:</w:t>
      </w:r>
      <w:r w:rsidRPr="00223BD2">
        <w:rPr>
          <w:rFonts w:cstheme="minorHAnsi"/>
          <w:sz w:val="24"/>
          <w:szCs w:val="24"/>
        </w:rPr>
        <w:tab/>
      </w:r>
      <w:r w:rsidR="00FA4D1E">
        <w:rPr>
          <w:rFonts w:cstheme="minorHAnsi"/>
          <w:sz w:val="24"/>
          <w:szCs w:val="24"/>
        </w:rPr>
        <w:t>JUN</w:t>
      </w:r>
      <w:r w:rsidR="00012FF8">
        <w:rPr>
          <w:rFonts w:cstheme="minorHAnsi"/>
          <w:sz w:val="24"/>
          <w:szCs w:val="24"/>
        </w:rPr>
        <w:t xml:space="preserve"> 2</w:t>
      </w:r>
      <w:r w:rsidR="00FA4D1E">
        <w:rPr>
          <w:rFonts w:cstheme="minorHAnsi"/>
          <w:sz w:val="24"/>
          <w:szCs w:val="24"/>
        </w:rPr>
        <w:t>3</w:t>
      </w:r>
      <w:r w:rsidR="001C2B01">
        <w:rPr>
          <w:rFonts w:cstheme="minorHAnsi"/>
          <w:sz w:val="24"/>
          <w:szCs w:val="24"/>
        </w:rPr>
        <w:t xml:space="preserve"> </w:t>
      </w:r>
    </w:p>
    <w:p w14:paraId="3E5CA920" w14:textId="77777777" w:rsidR="0086531B" w:rsidRPr="00223BD2" w:rsidRDefault="0086531B" w:rsidP="0086531B">
      <w:pPr>
        <w:pStyle w:val="Footer"/>
        <w:tabs>
          <w:tab w:val="left" w:pos="2700"/>
        </w:tabs>
        <w:rPr>
          <w:rFonts w:cstheme="minorHAnsi"/>
          <w:sz w:val="24"/>
          <w:szCs w:val="24"/>
        </w:rPr>
      </w:pPr>
    </w:p>
    <w:p w14:paraId="3E5CA921" w14:textId="1967F5CD" w:rsidR="0086531B" w:rsidRPr="00223BD2" w:rsidRDefault="0086531B" w:rsidP="0086531B">
      <w:pPr>
        <w:tabs>
          <w:tab w:val="left" w:pos="2700"/>
        </w:tabs>
        <w:rPr>
          <w:rFonts w:cstheme="minorHAnsi"/>
          <w:sz w:val="24"/>
          <w:szCs w:val="24"/>
        </w:rPr>
      </w:pPr>
      <w:r w:rsidRPr="00223BD2">
        <w:rPr>
          <w:rFonts w:cstheme="minorHAnsi"/>
          <w:sz w:val="24"/>
          <w:szCs w:val="24"/>
        </w:rPr>
        <w:t>REVIEW DATE:</w:t>
      </w:r>
      <w:r w:rsidRPr="00223BD2">
        <w:rPr>
          <w:rFonts w:cstheme="minorHAnsi"/>
          <w:sz w:val="24"/>
          <w:szCs w:val="24"/>
        </w:rPr>
        <w:tab/>
      </w:r>
      <w:r w:rsidR="00FA4D1E">
        <w:rPr>
          <w:rFonts w:cstheme="minorHAnsi"/>
          <w:sz w:val="24"/>
          <w:szCs w:val="24"/>
        </w:rPr>
        <w:t>JUN</w:t>
      </w:r>
      <w:r w:rsidR="008F11F4">
        <w:rPr>
          <w:rFonts w:cstheme="minorHAnsi"/>
          <w:sz w:val="24"/>
          <w:szCs w:val="24"/>
        </w:rPr>
        <w:t xml:space="preserve"> 2</w:t>
      </w:r>
      <w:r w:rsidR="00FA4D1E">
        <w:rPr>
          <w:rFonts w:cstheme="minorHAnsi"/>
          <w:sz w:val="24"/>
          <w:szCs w:val="24"/>
        </w:rPr>
        <w:t>5</w:t>
      </w:r>
    </w:p>
    <w:p w14:paraId="3E5CA922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23" w14:textId="77777777" w:rsidR="0086531B" w:rsidRPr="00223BD2" w:rsidRDefault="0086531B" w:rsidP="00C95BA5">
      <w:pPr>
        <w:rPr>
          <w:rFonts w:cstheme="minorHAnsi"/>
          <w:sz w:val="24"/>
          <w:szCs w:val="24"/>
        </w:rPr>
      </w:pPr>
    </w:p>
    <w:p w14:paraId="3E5CA924" w14:textId="77777777" w:rsidR="00C95BA5" w:rsidRPr="00F93F7E" w:rsidRDefault="006A5C5B" w:rsidP="001B1FD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u w:val="single"/>
        </w:rPr>
      </w:pPr>
      <w:r w:rsidRPr="00F93F7E">
        <w:rPr>
          <w:rFonts w:asciiTheme="minorHAnsi" w:hAnsiTheme="minorHAnsi" w:cstheme="minorHAnsi"/>
          <w:b/>
          <w:bCs/>
          <w:color w:val="auto"/>
        </w:rPr>
        <w:t>OUR SAFEGUARDING POLICY</w:t>
      </w:r>
    </w:p>
    <w:p w14:paraId="29641D21" w14:textId="77777777" w:rsidR="001B1FDE" w:rsidRDefault="001B1FDE" w:rsidP="006A5C5B">
      <w:pPr>
        <w:pStyle w:val="Default"/>
        <w:rPr>
          <w:rFonts w:asciiTheme="minorHAnsi" w:hAnsiTheme="minorHAnsi" w:cstheme="minorHAnsi"/>
          <w:color w:val="auto"/>
        </w:rPr>
      </w:pPr>
    </w:p>
    <w:p w14:paraId="3E5CA925" w14:textId="22F8E974" w:rsidR="006A5C5B" w:rsidRPr="006A5C5B" w:rsidRDefault="006A5C5B" w:rsidP="006A5C5B">
      <w:pPr>
        <w:pStyle w:val="Default"/>
        <w:rPr>
          <w:rFonts w:asciiTheme="minorHAnsi" w:hAnsiTheme="minorHAnsi" w:cstheme="minorHAnsi"/>
          <w:color w:val="auto"/>
        </w:rPr>
      </w:pPr>
      <w:r w:rsidRPr="006A5C5B">
        <w:rPr>
          <w:rFonts w:asciiTheme="minorHAnsi" w:hAnsiTheme="minorHAnsi" w:cstheme="minorHAnsi"/>
          <w:color w:val="auto"/>
        </w:rPr>
        <w:t xml:space="preserve">This policy applies to the board of </w:t>
      </w:r>
      <w:r w:rsidR="00012FF8">
        <w:rPr>
          <w:rFonts w:asciiTheme="minorHAnsi" w:hAnsiTheme="minorHAnsi" w:cstheme="minorHAnsi"/>
          <w:color w:val="auto"/>
        </w:rPr>
        <w:t>T</w:t>
      </w:r>
      <w:r w:rsidRPr="006A5C5B">
        <w:rPr>
          <w:rFonts w:asciiTheme="minorHAnsi" w:hAnsiTheme="minorHAnsi" w:cstheme="minorHAnsi"/>
          <w:color w:val="auto"/>
        </w:rPr>
        <w:t>rustees</w:t>
      </w:r>
      <w:r w:rsidR="00012FF8">
        <w:rPr>
          <w:rFonts w:asciiTheme="minorHAnsi" w:hAnsiTheme="minorHAnsi" w:cstheme="minorHAnsi"/>
          <w:color w:val="auto"/>
        </w:rPr>
        <w:t xml:space="preserve"> </w:t>
      </w:r>
      <w:r w:rsidRPr="006A5C5B">
        <w:rPr>
          <w:rFonts w:asciiTheme="minorHAnsi" w:hAnsiTheme="minorHAnsi" w:cstheme="minorHAnsi"/>
          <w:color w:val="auto"/>
        </w:rPr>
        <w:t xml:space="preserve">or anyone working on behalf </w:t>
      </w:r>
      <w:r w:rsidR="00FA4D1E">
        <w:rPr>
          <w:rFonts w:asciiTheme="minorHAnsi" w:hAnsiTheme="minorHAnsi" w:cstheme="minorHAnsi"/>
          <w:color w:val="auto"/>
        </w:rPr>
        <w:t>The Inside Out Trust</w:t>
      </w:r>
      <w:r w:rsidR="00BF1AF4">
        <w:rPr>
          <w:rFonts w:asciiTheme="minorHAnsi" w:hAnsiTheme="minorHAnsi" w:cstheme="minorHAnsi"/>
          <w:color w:val="auto"/>
        </w:rPr>
        <w:t xml:space="preserve"> (the working name of the Berkshire Care Trust)</w:t>
      </w:r>
      <w:r w:rsidRPr="006A5C5B">
        <w:rPr>
          <w:rFonts w:asciiTheme="minorHAnsi" w:hAnsiTheme="minorHAnsi" w:cstheme="minorHAnsi"/>
          <w:color w:val="auto"/>
        </w:rPr>
        <w:t xml:space="preserve">. </w:t>
      </w:r>
    </w:p>
    <w:p w14:paraId="3E5CA926" w14:textId="77777777" w:rsidR="006A5C5B" w:rsidRPr="006A5C5B" w:rsidRDefault="006A5C5B" w:rsidP="006A5C5B">
      <w:pPr>
        <w:pStyle w:val="Default"/>
        <w:rPr>
          <w:rFonts w:asciiTheme="minorHAnsi" w:hAnsiTheme="minorHAnsi" w:cstheme="minorHAnsi"/>
          <w:color w:val="auto"/>
        </w:rPr>
      </w:pPr>
    </w:p>
    <w:p w14:paraId="3E5CA927" w14:textId="59A9962A" w:rsidR="00E07795" w:rsidRDefault="006A5C5B" w:rsidP="006A5C5B">
      <w:pPr>
        <w:pStyle w:val="Default"/>
        <w:rPr>
          <w:rFonts w:asciiTheme="minorHAnsi" w:hAnsiTheme="minorHAnsi" w:cstheme="minorHAnsi"/>
          <w:color w:val="auto"/>
        </w:rPr>
      </w:pPr>
      <w:r w:rsidRPr="006A5C5B">
        <w:rPr>
          <w:rFonts w:asciiTheme="minorHAnsi" w:hAnsiTheme="minorHAnsi" w:cstheme="minorHAnsi"/>
          <w:color w:val="auto"/>
        </w:rPr>
        <w:t xml:space="preserve">This policy reflects that through our </w:t>
      </w:r>
      <w:proofErr w:type="gramStart"/>
      <w:r w:rsidRPr="006A5C5B">
        <w:rPr>
          <w:rFonts w:asciiTheme="minorHAnsi" w:hAnsiTheme="minorHAnsi" w:cstheme="minorHAnsi"/>
          <w:color w:val="auto"/>
        </w:rPr>
        <w:t>day to day</w:t>
      </w:r>
      <w:proofErr w:type="gramEnd"/>
      <w:r w:rsidRPr="006A5C5B">
        <w:rPr>
          <w:rFonts w:asciiTheme="minorHAnsi" w:hAnsiTheme="minorHAnsi" w:cstheme="minorHAnsi"/>
          <w:color w:val="auto"/>
        </w:rPr>
        <w:t xml:space="preserve"> work </w:t>
      </w:r>
      <w:r w:rsidR="00BF1AF4">
        <w:rPr>
          <w:rFonts w:asciiTheme="minorHAnsi" w:hAnsiTheme="minorHAnsi" w:cstheme="minorHAnsi"/>
          <w:color w:val="auto"/>
        </w:rPr>
        <w:t>TIO</w:t>
      </w:r>
      <w:r w:rsidR="00012FF8">
        <w:rPr>
          <w:rFonts w:asciiTheme="minorHAnsi" w:hAnsiTheme="minorHAnsi" w:cstheme="minorHAnsi"/>
          <w:color w:val="auto"/>
        </w:rPr>
        <w:t>T</w:t>
      </w:r>
      <w:r w:rsidRPr="006A5C5B">
        <w:rPr>
          <w:rFonts w:asciiTheme="minorHAnsi" w:hAnsiTheme="minorHAnsi" w:cstheme="minorHAnsi"/>
          <w:color w:val="auto"/>
        </w:rPr>
        <w:t xml:space="preserve"> trustees and volunteers do not work directly with children, yo</w:t>
      </w:r>
      <w:r w:rsidR="002B1EAF">
        <w:rPr>
          <w:rFonts w:asciiTheme="minorHAnsi" w:hAnsiTheme="minorHAnsi" w:cstheme="minorHAnsi"/>
          <w:color w:val="auto"/>
        </w:rPr>
        <w:t>ung people or vulnerable adults</w:t>
      </w:r>
      <w:r w:rsidRPr="006A5C5B">
        <w:rPr>
          <w:rFonts w:asciiTheme="minorHAnsi" w:hAnsiTheme="minorHAnsi" w:cstheme="minorHAnsi"/>
          <w:color w:val="auto"/>
        </w:rPr>
        <w:t xml:space="preserve">. </w:t>
      </w:r>
      <w:r w:rsidR="00F93F7E">
        <w:rPr>
          <w:rFonts w:asciiTheme="minorHAnsi" w:hAnsiTheme="minorHAnsi" w:cstheme="minorHAnsi"/>
          <w:color w:val="auto"/>
        </w:rPr>
        <w:t xml:space="preserve">In addition, </w:t>
      </w:r>
      <w:r w:rsidR="00F93F7E" w:rsidRPr="00F93F7E">
        <w:rPr>
          <w:rFonts w:asciiTheme="minorHAnsi" w:hAnsiTheme="minorHAnsi" w:cstheme="minorHAnsi"/>
          <w:color w:val="auto"/>
        </w:rPr>
        <w:t xml:space="preserve">we do not deal </w:t>
      </w:r>
      <w:r w:rsidR="00F93F7E">
        <w:rPr>
          <w:rFonts w:asciiTheme="minorHAnsi" w:hAnsiTheme="minorHAnsi" w:cstheme="minorHAnsi"/>
          <w:color w:val="auto"/>
        </w:rPr>
        <w:t xml:space="preserve">even indirectly </w:t>
      </w:r>
      <w:r w:rsidR="00F93F7E" w:rsidRPr="00F93F7E">
        <w:rPr>
          <w:rFonts w:asciiTheme="minorHAnsi" w:hAnsiTheme="minorHAnsi" w:cstheme="minorHAnsi"/>
          <w:color w:val="auto"/>
        </w:rPr>
        <w:t>with children but only with service user over the age of 18</w:t>
      </w:r>
      <w:r w:rsidR="00F93F7E">
        <w:rPr>
          <w:rFonts w:asciiTheme="minorHAnsi" w:hAnsiTheme="minorHAnsi" w:cstheme="minorHAnsi"/>
          <w:color w:val="auto"/>
        </w:rPr>
        <w:t xml:space="preserve">. </w:t>
      </w:r>
      <w:r w:rsidR="006814B5">
        <w:rPr>
          <w:rFonts w:asciiTheme="minorHAnsi" w:hAnsiTheme="minorHAnsi" w:cstheme="minorHAnsi"/>
          <w:color w:val="auto"/>
        </w:rPr>
        <w:t xml:space="preserve">As a </w:t>
      </w:r>
      <w:proofErr w:type="gramStart"/>
      <w:r w:rsidR="006814B5">
        <w:rPr>
          <w:rFonts w:asciiTheme="minorHAnsi" w:hAnsiTheme="minorHAnsi" w:cstheme="minorHAnsi"/>
          <w:color w:val="auto"/>
        </w:rPr>
        <w:t>result</w:t>
      </w:r>
      <w:proofErr w:type="gramEnd"/>
      <w:r w:rsidR="006814B5">
        <w:rPr>
          <w:rFonts w:asciiTheme="minorHAnsi" w:hAnsiTheme="minorHAnsi" w:cstheme="minorHAnsi"/>
          <w:color w:val="auto"/>
        </w:rPr>
        <w:t xml:space="preserve"> the decision</w:t>
      </w:r>
      <w:r w:rsidR="00E07795">
        <w:rPr>
          <w:rFonts w:asciiTheme="minorHAnsi" w:hAnsiTheme="minorHAnsi" w:cstheme="minorHAnsi"/>
          <w:color w:val="auto"/>
        </w:rPr>
        <w:t xml:space="preserve"> has been </w:t>
      </w:r>
      <w:r w:rsidR="006814B5">
        <w:rPr>
          <w:rFonts w:asciiTheme="minorHAnsi" w:hAnsiTheme="minorHAnsi" w:cstheme="minorHAnsi"/>
          <w:color w:val="auto"/>
        </w:rPr>
        <w:t>made</w:t>
      </w:r>
      <w:r w:rsidR="00E07795">
        <w:rPr>
          <w:rFonts w:asciiTheme="minorHAnsi" w:hAnsiTheme="minorHAnsi" w:cstheme="minorHAnsi"/>
          <w:color w:val="auto"/>
        </w:rPr>
        <w:t xml:space="preserve"> that DBS checks </w:t>
      </w:r>
      <w:r w:rsidR="006814B5">
        <w:rPr>
          <w:rFonts w:asciiTheme="minorHAnsi" w:hAnsiTheme="minorHAnsi" w:cstheme="minorHAnsi"/>
          <w:color w:val="auto"/>
        </w:rPr>
        <w:t xml:space="preserve">for trustees and volunteers </w:t>
      </w:r>
      <w:r w:rsidR="00E07795">
        <w:rPr>
          <w:rFonts w:asciiTheme="minorHAnsi" w:hAnsiTheme="minorHAnsi" w:cstheme="minorHAnsi"/>
          <w:color w:val="auto"/>
        </w:rPr>
        <w:t>will not routinely be sought.</w:t>
      </w:r>
    </w:p>
    <w:p w14:paraId="3E5CA928" w14:textId="77777777" w:rsidR="00E07795" w:rsidRDefault="00E07795" w:rsidP="006A5C5B">
      <w:pPr>
        <w:pStyle w:val="Default"/>
        <w:rPr>
          <w:rFonts w:asciiTheme="minorHAnsi" w:hAnsiTheme="minorHAnsi" w:cstheme="minorHAnsi"/>
          <w:color w:val="auto"/>
        </w:rPr>
      </w:pPr>
    </w:p>
    <w:p w14:paraId="3E5CA929" w14:textId="77777777" w:rsidR="006A5C5B" w:rsidRPr="006A5C5B" w:rsidRDefault="00E07795" w:rsidP="006A5C5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The </w:t>
      </w:r>
      <w:r w:rsidR="006A5C5B" w:rsidRPr="006A5C5B">
        <w:rPr>
          <w:rFonts w:asciiTheme="minorHAnsi" w:hAnsiTheme="minorHAnsi" w:cstheme="minorHAnsi"/>
          <w:color w:val="auto"/>
        </w:rPr>
        <w:t xml:space="preserve">purpose of this policy is: </w:t>
      </w:r>
    </w:p>
    <w:p w14:paraId="3E5CA92A" w14:textId="228F994D" w:rsidR="006A5C5B" w:rsidRDefault="006A5C5B" w:rsidP="0048316E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To protect children, young people and vulnerable adults who have any interaction with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 w:rsidRPr="0048316E">
        <w:rPr>
          <w:rFonts w:cstheme="minorHAnsi"/>
          <w:sz w:val="24"/>
          <w:szCs w:val="24"/>
        </w:rPr>
        <w:t xml:space="preserve">. This includes the children of adults who work with us. </w:t>
      </w:r>
    </w:p>
    <w:p w14:paraId="3E5CA92B" w14:textId="030EAA90" w:rsidR="00C62545" w:rsidRPr="0048316E" w:rsidRDefault="00C62545" w:rsidP="0048316E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protect all other people who engage with or are supported by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.</w:t>
      </w:r>
    </w:p>
    <w:p w14:paraId="3E5CA92C" w14:textId="77777777" w:rsidR="006A5C5B" w:rsidRPr="001C2B01" w:rsidRDefault="006A5C5B" w:rsidP="00B82A28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1C2B01">
        <w:rPr>
          <w:rFonts w:cstheme="minorHAnsi"/>
          <w:sz w:val="24"/>
          <w:szCs w:val="24"/>
        </w:rPr>
        <w:t>To provide staff and trustees with the overarching principles which guid</w:t>
      </w:r>
      <w:r w:rsidR="001C2B01" w:rsidRPr="001C2B01">
        <w:rPr>
          <w:rFonts w:cstheme="minorHAnsi"/>
          <w:sz w:val="24"/>
          <w:szCs w:val="24"/>
        </w:rPr>
        <w:t xml:space="preserve">e our approach to safeguarding and to provide </w:t>
      </w:r>
      <w:r w:rsidRPr="001C2B01">
        <w:rPr>
          <w:rFonts w:cstheme="minorHAnsi"/>
          <w:sz w:val="24"/>
          <w:szCs w:val="24"/>
        </w:rPr>
        <w:t>support, advice and safeguarding guidance</w:t>
      </w:r>
      <w:r w:rsidR="001C2B01">
        <w:rPr>
          <w:rFonts w:cstheme="minorHAnsi"/>
          <w:sz w:val="24"/>
          <w:szCs w:val="24"/>
        </w:rPr>
        <w:t>.</w:t>
      </w:r>
      <w:r w:rsidRPr="001C2B01">
        <w:rPr>
          <w:rFonts w:cstheme="minorHAnsi"/>
          <w:sz w:val="24"/>
          <w:szCs w:val="24"/>
        </w:rPr>
        <w:t xml:space="preserve"> </w:t>
      </w:r>
    </w:p>
    <w:p w14:paraId="3E5CA92D" w14:textId="3F71E549" w:rsidR="006A5C5B" w:rsidRDefault="00BF1AF4" w:rsidP="006A5C5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TIO</w:t>
      </w:r>
      <w:r w:rsidR="00012FF8">
        <w:rPr>
          <w:rFonts w:asciiTheme="minorHAnsi" w:hAnsiTheme="minorHAnsi" w:cstheme="minorHAnsi"/>
          <w:color w:val="auto"/>
        </w:rPr>
        <w:t>T</w:t>
      </w:r>
      <w:r w:rsidR="006A5C5B" w:rsidRPr="006A5C5B">
        <w:rPr>
          <w:rFonts w:asciiTheme="minorHAnsi" w:hAnsiTheme="minorHAnsi" w:cstheme="minorHAnsi"/>
          <w:color w:val="auto"/>
        </w:rPr>
        <w:t xml:space="preserve"> believes that a child, young person or vulnerable adult should never experience abuse of any kind. We have a responsibility to promote the welfare of all children, young people and vulnerable adults to keep them safe. We are committed to practi</w:t>
      </w:r>
      <w:r w:rsidR="001C2B01">
        <w:rPr>
          <w:rFonts w:asciiTheme="minorHAnsi" w:hAnsiTheme="minorHAnsi" w:cstheme="minorHAnsi"/>
          <w:color w:val="auto"/>
        </w:rPr>
        <w:t>s</w:t>
      </w:r>
      <w:r w:rsidR="006A5C5B" w:rsidRPr="006A5C5B">
        <w:rPr>
          <w:rFonts w:asciiTheme="minorHAnsi" w:hAnsiTheme="minorHAnsi" w:cstheme="minorHAnsi"/>
          <w:color w:val="auto"/>
        </w:rPr>
        <w:t xml:space="preserve">e in a way that protects them. </w:t>
      </w:r>
    </w:p>
    <w:p w14:paraId="3E5CA92E" w14:textId="77777777" w:rsidR="00063CE8" w:rsidRDefault="00063CE8" w:rsidP="006A5C5B">
      <w:pPr>
        <w:pStyle w:val="Default"/>
        <w:rPr>
          <w:rFonts w:asciiTheme="minorHAnsi" w:hAnsiTheme="minorHAnsi" w:cstheme="minorHAnsi"/>
          <w:color w:val="auto"/>
        </w:rPr>
      </w:pPr>
    </w:p>
    <w:p w14:paraId="3E5CA92F" w14:textId="489E0061" w:rsidR="00063CE8" w:rsidRPr="006A5C5B" w:rsidRDefault="00063CE8" w:rsidP="006A5C5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This policy should be reviewed </w:t>
      </w:r>
      <w:r w:rsidR="00BF1AF4">
        <w:rPr>
          <w:rFonts w:asciiTheme="minorHAnsi" w:hAnsiTheme="minorHAnsi" w:cstheme="minorHAnsi"/>
          <w:color w:val="auto"/>
        </w:rPr>
        <w:t>bi-</w:t>
      </w:r>
      <w:r>
        <w:rPr>
          <w:rFonts w:asciiTheme="minorHAnsi" w:hAnsiTheme="minorHAnsi" w:cstheme="minorHAnsi"/>
          <w:color w:val="auto"/>
        </w:rPr>
        <w:t>annually.</w:t>
      </w:r>
    </w:p>
    <w:p w14:paraId="3E5CA930" w14:textId="77777777" w:rsidR="00C95BA5" w:rsidRPr="00223BD2" w:rsidRDefault="00C95BA5" w:rsidP="00C95BA5">
      <w:pPr>
        <w:rPr>
          <w:rFonts w:cstheme="minorHAnsi"/>
          <w:sz w:val="24"/>
          <w:szCs w:val="24"/>
        </w:rPr>
      </w:pPr>
    </w:p>
    <w:p w14:paraId="3E5CA931" w14:textId="77777777" w:rsidR="00C95BA5" w:rsidRPr="00F93F7E" w:rsidRDefault="00013E7C" w:rsidP="001B1FD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F93F7E">
        <w:rPr>
          <w:rFonts w:asciiTheme="minorHAnsi" w:hAnsiTheme="minorHAnsi" w:cstheme="minorHAnsi"/>
          <w:b/>
          <w:bCs/>
          <w:color w:val="auto"/>
        </w:rPr>
        <w:t>LEGAL FRAMEWORK</w:t>
      </w:r>
    </w:p>
    <w:p w14:paraId="1D1A451C" w14:textId="77777777" w:rsidR="001B1FDE" w:rsidRDefault="001B1FDE" w:rsidP="00013E7C">
      <w:pPr>
        <w:rPr>
          <w:rFonts w:cstheme="minorHAnsi"/>
          <w:sz w:val="24"/>
          <w:szCs w:val="24"/>
        </w:rPr>
      </w:pPr>
    </w:p>
    <w:p w14:paraId="3E5CA932" w14:textId="00BE3C41" w:rsidR="00013E7C" w:rsidRDefault="00013E7C" w:rsidP="00013E7C">
      <w:pPr>
        <w:rPr>
          <w:rFonts w:cstheme="minorHAnsi"/>
          <w:sz w:val="24"/>
          <w:szCs w:val="24"/>
        </w:rPr>
      </w:pPr>
      <w:r w:rsidRPr="00013E7C">
        <w:rPr>
          <w:rFonts w:cstheme="minorHAnsi"/>
          <w:sz w:val="24"/>
          <w:szCs w:val="24"/>
        </w:rPr>
        <w:t xml:space="preserve">This policy has been drawn up </w:t>
      </w:r>
      <w:proofErr w:type="gramStart"/>
      <w:r w:rsidRPr="00013E7C">
        <w:rPr>
          <w:rFonts w:cstheme="minorHAnsi"/>
          <w:sz w:val="24"/>
          <w:szCs w:val="24"/>
        </w:rPr>
        <w:t>on the basis of</w:t>
      </w:r>
      <w:proofErr w:type="gramEnd"/>
      <w:r w:rsidRPr="00013E7C">
        <w:rPr>
          <w:rFonts w:cstheme="minorHAnsi"/>
          <w:sz w:val="24"/>
          <w:szCs w:val="24"/>
        </w:rPr>
        <w:t xml:space="preserve"> law and guidance that seeks to protect children and young people, namely:</w:t>
      </w:r>
    </w:p>
    <w:p w14:paraId="3E5CA933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Children Act 1989 </w:t>
      </w:r>
    </w:p>
    <w:p w14:paraId="3E5CA934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United Convention of the Rights of the Child 1991 </w:t>
      </w:r>
    </w:p>
    <w:p w14:paraId="3E5CA935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Data Protection Act 1998 </w:t>
      </w:r>
    </w:p>
    <w:p w14:paraId="3E5CA936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Sexual Offences Act 2003 </w:t>
      </w:r>
    </w:p>
    <w:p w14:paraId="3E5CA937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Children Act 2004 </w:t>
      </w:r>
    </w:p>
    <w:p w14:paraId="3E5CA938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Protection of Freedoms Act 2012 </w:t>
      </w:r>
    </w:p>
    <w:p w14:paraId="3E5CA939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Working Together to Safeguard Children guidance 2018</w:t>
      </w:r>
    </w:p>
    <w:p w14:paraId="3E5CA93A" w14:textId="77777777" w:rsidR="00013E7C" w:rsidRPr="0048316E" w:rsidRDefault="00013E7C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GDPR and the Data Protection Act 2018</w:t>
      </w:r>
    </w:p>
    <w:p w14:paraId="3E5CA93B" w14:textId="77777777" w:rsidR="00C95BA5" w:rsidRPr="00F93F7E" w:rsidRDefault="0048316E" w:rsidP="001B1FDE">
      <w:pPr>
        <w:pStyle w:val="Heading2"/>
        <w:ind w:left="360"/>
        <w:rPr>
          <w:rFonts w:asciiTheme="minorHAnsi" w:hAnsiTheme="minorHAnsi" w:cstheme="minorHAnsi"/>
          <w:b/>
          <w:bCs/>
          <w:color w:val="auto"/>
          <w:sz w:val="24"/>
          <w:u w:val="single"/>
        </w:rPr>
      </w:pPr>
      <w:r w:rsidRPr="00F93F7E">
        <w:rPr>
          <w:rFonts w:asciiTheme="minorHAnsi" w:hAnsiTheme="minorHAnsi" w:cstheme="minorHAnsi"/>
          <w:b/>
          <w:bCs/>
          <w:color w:val="auto"/>
        </w:rPr>
        <w:t>WE RECOGNISE THAT</w:t>
      </w:r>
      <w:r w:rsidR="0086531B" w:rsidRPr="00F93F7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D1FCCBD" w14:textId="77777777" w:rsidR="001B1FDE" w:rsidRDefault="001B1FDE" w:rsidP="001B1FDE">
      <w:pPr>
        <w:pStyle w:val="ListParagraph"/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E5CA93C" w14:textId="13D9FF32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The welfare of the child is paramount, as enshrined in the Children Act 1989</w:t>
      </w:r>
      <w:r w:rsidR="00551856">
        <w:rPr>
          <w:rFonts w:cstheme="minorHAnsi"/>
          <w:sz w:val="24"/>
          <w:szCs w:val="24"/>
        </w:rPr>
        <w:t>.</w:t>
      </w:r>
    </w:p>
    <w:p w14:paraId="3E5CA93D" w14:textId="77777777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lastRenderedPageBreak/>
        <w:t>All children, regardless of age, disability, gender, racial heritage, religious belief, sexual orientation or identity, have a right to equal protection from all types of harm or abuse</w:t>
      </w:r>
      <w:r w:rsidR="00551856">
        <w:rPr>
          <w:rFonts w:cstheme="minorHAnsi"/>
          <w:sz w:val="24"/>
          <w:szCs w:val="24"/>
        </w:rPr>
        <w:t>.</w:t>
      </w:r>
      <w:r w:rsidRPr="0048316E">
        <w:rPr>
          <w:rFonts w:cstheme="minorHAnsi"/>
          <w:sz w:val="24"/>
          <w:szCs w:val="24"/>
        </w:rPr>
        <w:t xml:space="preserve"> </w:t>
      </w:r>
    </w:p>
    <w:p w14:paraId="3E5CA93E" w14:textId="77777777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Some children are additionally vulnerable because of the impact of previous experiences, their level of dependency, communication needs or other issues</w:t>
      </w:r>
      <w:r w:rsidR="00551856">
        <w:rPr>
          <w:rFonts w:cstheme="minorHAnsi"/>
          <w:sz w:val="24"/>
          <w:szCs w:val="24"/>
        </w:rPr>
        <w:t>.</w:t>
      </w:r>
      <w:r w:rsidRPr="0048316E">
        <w:rPr>
          <w:rFonts w:cstheme="minorHAnsi"/>
          <w:sz w:val="24"/>
          <w:szCs w:val="24"/>
        </w:rPr>
        <w:t xml:space="preserve"> </w:t>
      </w:r>
    </w:p>
    <w:p w14:paraId="3E5CA93F" w14:textId="77777777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Working in partnership with children, young people, their parents, carers and other agencies is essential in promoting young people’s welfare. </w:t>
      </w:r>
    </w:p>
    <w:p w14:paraId="3E5CA940" w14:textId="77777777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These principles apply also to vulnerable adults</w:t>
      </w:r>
      <w:r w:rsidR="00551856">
        <w:rPr>
          <w:rFonts w:cstheme="minorHAnsi"/>
          <w:sz w:val="24"/>
          <w:szCs w:val="24"/>
        </w:rPr>
        <w:t>.</w:t>
      </w:r>
    </w:p>
    <w:p w14:paraId="3E5CA941" w14:textId="37FE26E5" w:rsidR="00C95BA5" w:rsidRPr="00F93F7E" w:rsidRDefault="0048316E" w:rsidP="001B1FDE">
      <w:pPr>
        <w:pStyle w:val="Heading2"/>
        <w:ind w:left="360"/>
        <w:rPr>
          <w:rFonts w:asciiTheme="minorHAnsi" w:hAnsiTheme="minorHAnsi" w:cstheme="minorHAnsi"/>
          <w:b/>
          <w:bCs/>
          <w:color w:val="auto"/>
        </w:rPr>
      </w:pPr>
      <w:r w:rsidRPr="00F93F7E">
        <w:rPr>
          <w:rFonts w:asciiTheme="minorHAnsi" w:hAnsiTheme="minorHAnsi" w:cstheme="minorHAnsi"/>
          <w:b/>
          <w:bCs/>
          <w:color w:val="auto"/>
        </w:rPr>
        <w:t>WE WILL SEEK TO KEEP CHILDREN, YOUNG PEOPLE AND VULNERABLE ADULTS SAFE BY</w:t>
      </w:r>
    </w:p>
    <w:p w14:paraId="2C26F22D" w14:textId="77777777" w:rsidR="001B1FDE" w:rsidRPr="001B1FDE" w:rsidRDefault="001B1FDE" w:rsidP="001B1FDE"/>
    <w:p w14:paraId="3E5CA942" w14:textId="77777777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>Maintaining and implementing an effective e-safety policy and related procedures, including the use of images in our marketing and communications activity</w:t>
      </w:r>
    </w:p>
    <w:p w14:paraId="3E5CA943" w14:textId="7E62F75D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Declaring to applicant/ grantee organisations visited by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 w:rsidRPr="0048316E">
        <w:rPr>
          <w:rFonts w:cstheme="minorHAnsi"/>
          <w:sz w:val="24"/>
          <w:szCs w:val="24"/>
        </w:rPr>
        <w:t xml:space="preserve"> </w:t>
      </w:r>
      <w:r w:rsidR="008178CB">
        <w:rPr>
          <w:rFonts w:cstheme="minorHAnsi"/>
          <w:sz w:val="24"/>
          <w:szCs w:val="24"/>
        </w:rPr>
        <w:t>trustees or volunteers</w:t>
      </w:r>
      <w:r w:rsidRPr="0048316E">
        <w:rPr>
          <w:rFonts w:cstheme="minorHAnsi"/>
          <w:sz w:val="24"/>
          <w:szCs w:val="24"/>
        </w:rPr>
        <w:t xml:space="preserve">, that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 w:rsidRPr="0048316E">
        <w:rPr>
          <w:rFonts w:cstheme="minorHAnsi"/>
          <w:sz w:val="24"/>
          <w:szCs w:val="24"/>
        </w:rPr>
        <w:t xml:space="preserve"> </w:t>
      </w:r>
      <w:r w:rsidR="008178CB">
        <w:rPr>
          <w:rFonts w:cstheme="minorHAnsi"/>
          <w:sz w:val="24"/>
          <w:szCs w:val="24"/>
        </w:rPr>
        <w:t>trustees and volunteers</w:t>
      </w:r>
      <w:r w:rsidRPr="0048316E">
        <w:rPr>
          <w:rFonts w:cstheme="minorHAnsi"/>
          <w:sz w:val="24"/>
          <w:szCs w:val="24"/>
        </w:rPr>
        <w:t xml:space="preserve"> are not DBS checked and therefore should always be </w:t>
      </w:r>
      <w:proofErr w:type="gramStart"/>
      <w:r w:rsidRPr="0048316E">
        <w:rPr>
          <w:rFonts w:cstheme="minorHAnsi"/>
          <w:sz w:val="24"/>
          <w:szCs w:val="24"/>
        </w:rPr>
        <w:t>accompanied</w:t>
      </w:r>
      <w:proofErr w:type="gramEnd"/>
    </w:p>
    <w:p w14:paraId="3E5CA944" w14:textId="2159FAF9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Ensuring that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 w:rsidRPr="0048316E">
        <w:rPr>
          <w:rFonts w:cstheme="minorHAnsi"/>
          <w:sz w:val="24"/>
          <w:szCs w:val="24"/>
        </w:rPr>
        <w:t xml:space="preserve"> </w:t>
      </w:r>
      <w:r w:rsidR="00012FF8">
        <w:rPr>
          <w:rFonts w:cstheme="minorHAnsi"/>
          <w:sz w:val="24"/>
          <w:szCs w:val="24"/>
        </w:rPr>
        <w:t>trustees</w:t>
      </w:r>
      <w:r w:rsidRPr="0048316E">
        <w:rPr>
          <w:rFonts w:cstheme="minorHAnsi"/>
          <w:sz w:val="24"/>
          <w:szCs w:val="24"/>
        </w:rPr>
        <w:t xml:space="preserve"> </w:t>
      </w:r>
      <w:r w:rsidR="005C1961">
        <w:rPr>
          <w:rFonts w:cstheme="minorHAnsi"/>
          <w:sz w:val="24"/>
          <w:szCs w:val="24"/>
        </w:rPr>
        <w:t>always prepare visits with the organisation in advance</w:t>
      </w:r>
      <w:r w:rsidR="00E6640B">
        <w:rPr>
          <w:rFonts w:cstheme="minorHAnsi"/>
          <w:sz w:val="24"/>
          <w:szCs w:val="24"/>
        </w:rPr>
        <w:t>.</w:t>
      </w:r>
    </w:p>
    <w:p w14:paraId="3E5CA945" w14:textId="3EA6CF7D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Providing effective management for </w:t>
      </w:r>
      <w:r w:rsidR="00012FF8">
        <w:rPr>
          <w:rFonts w:cstheme="minorHAnsi"/>
          <w:sz w:val="24"/>
          <w:szCs w:val="24"/>
        </w:rPr>
        <w:t>trustees</w:t>
      </w:r>
      <w:r w:rsidRPr="0048316E">
        <w:rPr>
          <w:rFonts w:cstheme="minorHAnsi"/>
          <w:sz w:val="24"/>
          <w:szCs w:val="24"/>
        </w:rPr>
        <w:t xml:space="preserve"> through supervision, support and training where appropriate</w:t>
      </w:r>
    </w:p>
    <w:p w14:paraId="3E5CA946" w14:textId="098FE862" w:rsidR="0048316E" w:rsidRPr="0048316E" w:rsidRDefault="0048316E" w:rsidP="0048316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48316E">
        <w:rPr>
          <w:rFonts w:cstheme="minorHAnsi"/>
          <w:sz w:val="24"/>
          <w:szCs w:val="24"/>
        </w:rPr>
        <w:t xml:space="preserve">Sharing information about </w:t>
      </w:r>
      <w:r w:rsidR="005C1961">
        <w:rPr>
          <w:rFonts w:cstheme="minorHAnsi"/>
          <w:sz w:val="24"/>
          <w:szCs w:val="24"/>
        </w:rPr>
        <w:t xml:space="preserve">safeguarding, </w:t>
      </w:r>
      <w:r w:rsidRPr="0048316E">
        <w:rPr>
          <w:rFonts w:cstheme="minorHAnsi"/>
          <w:sz w:val="24"/>
          <w:szCs w:val="24"/>
        </w:rPr>
        <w:t xml:space="preserve">child protection and good practice with </w:t>
      </w:r>
      <w:r w:rsidR="00012FF8">
        <w:rPr>
          <w:rFonts w:cstheme="minorHAnsi"/>
          <w:sz w:val="24"/>
          <w:szCs w:val="24"/>
        </w:rPr>
        <w:t>trustees</w:t>
      </w:r>
      <w:r w:rsidR="005C1961">
        <w:rPr>
          <w:rFonts w:cstheme="minorHAnsi"/>
          <w:sz w:val="24"/>
          <w:szCs w:val="24"/>
        </w:rPr>
        <w:t xml:space="preserve">.  </w:t>
      </w:r>
    </w:p>
    <w:p w14:paraId="3E5CA947" w14:textId="77777777" w:rsidR="00C95BA5" w:rsidRPr="00E6640B" w:rsidRDefault="0048316E" w:rsidP="00543B53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E6640B">
        <w:rPr>
          <w:rFonts w:cstheme="minorHAnsi"/>
          <w:sz w:val="24"/>
          <w:szCs w:val="24"/>
        </w:rPr>
        <w:t>Sharing any concerns with agencies that need to know</w:t>
      </w:r>
      <w:r w:rsidR="005C1961" w:rsidRPr="00E6640B">
        <w:rPr>
          <w:rFonts w:cstheme="minorHAnsi"/>
          <w:sz w:val="24"/>
          <w:szCs w:val="24"/>
        </w:rPr>
        <w:t xml:space="preserve">.  </w:t>
      </w:r>
    </w:p>
    <w:p w14:paraId="3E5CA948" w14:textId="6D25755F" w:rsidR="00C95BA5" w:rsidRPr="00F93F7E" w:rsidRDefault="00E6640B" w:rsidP="001B1FDE">
      <w:pPr>
        <w:pStyle w:val="Heading2"/>
        <w:ind w:left="360"/>
        <w:rPr>
          <w:rFonts w:asciiTheme="minorHAnsi" w:hAnsiTheme="minorHAnsi" w:cstheme="minorHAnsi"/>
          <w:b/>
          <w:bCs/>
          <w:color w:val="auto"/>
        </w:rPr>
      </w:pPr>
      <w:r w:rsidRPr="00F93F7E">
        <w:rPr>
          <w:rFonts w:asciiTheme="minorHAnsi" w:hAnsiTheme="minorHAnsi" w:cstheme="minorHAnsi"/>
          <w:b/>
          <w:bCs/>
          <w:color w:val="auto"/>
        </w:rPr>
        <w:t>GUIDANCE FOR STAFF, TRUSTEES AND VOLUNTEERS</w:t>
      </w:r>
    </w:p>
    <w:p w14:paraId="5114B339" w14:textId="77777777" w:rsidR="001B1FDE" w:rsidRPr="001B1FDE" w:rsidRDefault="001B1FDE" w:rsidP="001B1FDE"/>
    <w:p w14:paraId="3E5CA949" w14:textId="4B95817C" w:rsidR="00E6640B" w:rsidRDefault="00DA0849" w:rsidP="00432B44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A0849">
        <w:rPr>
          <w:rFonts w:cstheme="minorHAnsi"/>
          <w:sz w:val="24"/>
          <w:szCs w:val="24"/>
        </w:rPr>
        <w:t>All trustees who work indirectly (via monitoring and other visits) with vulnerable adults and/or childre</w:t>
      </w:r>
      <w:r w:rsidR="00727039">
        <w:rPr>
          <w:rFonts w:cstheme="minorHAnsi"/>
          <w:sz w:val="24"/>
          <w:szCs w:val="24"/>
        </w:rPr>
        <w:t>n receive safeguarding training</w:t>
      </w:r>
      <w:r w:rsidRPr="00DA0849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This should include definitions </w:t>
      </w:r>
      <w:r w:rsidR="00E6640B" w:rsidRPr="00DA0849">
        <w:rPr>
          <w:rFonts w:cstheme="minorHAnsi"/>
          <w:sz w:val="24"/>
          <w:szCs w:val="24"/>
        </w:rPr>
        <w:t>of abuse and signs of abuse</w:t>
      </w:r>
      <w:r w:rsidR="00D0060B">
        <w:rPr>
          <w:rFonts w:cstheme="minorHAnsi"/>
          <w:sz w:val="24"/>
          <w:szCs w:val="24"/>
        </w:rPr>
        <w:t xml:space="preserve">. </w:t>
      </w:r>
    </w:p>
    <w:p w14:paraId="3E5CA94A" w14:textId="64988228" w:rsidR="008F7818" w:rsidRPr="00DA0849" w:rsidRDefault="008F7818" w:rsidP="00432B44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important that there is an understanding of when it is necessary to go to a safeguarding board </w:t>
      </w:r>
      <w:r w:rsidR="009345BE">
        <w:rPr>
          <w:rFonts w:cstheme="minorHAnsi"/>
          <w:sz w:val="24"/>
          <w:szCs w:val="24"/>
        </w:rPr>
        <w:t xml:space="preserve">(see Appendix) </w:t>
      </w:r>
      <w:r>
        <w:rPr>
          <w:rFonts w:cstheme="minorHAnsi"/>
          <w:sz w:val="24"/>
          <w:szCs w:val="24"/>
        </w:rPr>
        <w:t>about a concern and when it is necessary to break confidentiality.</w:t>
      </w:r>
    </w:p>
    <w:p w14:paraId="3E5CA951" w14:textId="051E0BA2" w:rsidR="00D0060B" w:rsidRDefault="00063CE8" w:rsidP="00F93F7E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6640B" w:rsidRPr="00E6640B">
        <w:rPr>
          <w:rFonts w:cstheme="minorHAnsi"/>
          <w:sz w:val="24"/>
          <w:szCs w:val="24"/>
        </w:rPr>
        <w:t>afeguarding concerns</w:t>
      </w:r>
      <w:r>
        <w:rPr>
          <w:rFonts w:cstheme="minorHAnsi"/>
          <w:sz w:val="24"/>
          <w:szCs w:val="24"/>
        </w:rPr>
        <w:t xml:space="preserve"> should be reported to the C</w:t>
      </w:r>
      <w:r w:rsidR="00012FF8">
        <w:rPr>
          <w:rFonts w:cstheme="minorHAnsi"/>
          <w:sz w:val="24"/>
          <w:szCs w:val="24"/>
        </w:rPr>
        <w:t xml:space="preserve">hair of </w:t>
      </w:r>
      <w:r w:rsidR="00BF1AF4">
        <w:rPr>
          <w:rFonts w:cstheme="minorHAnsi"/>
          <w:sz w:val="24"/>
          <w:szCs w:val="24"/>
        </w:rPr>
        <w:t>TIO</w:t>
      </w:r>
      <w:r w:rsidR="00012FF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.</w:t>
      </w:r>
    </w:p>
    <w:p w14:paraId="34F5C2DD" w14:textId="6D9150D2" w:rsidR="009345BE" w:rsidRDefault="009345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94BB5C" w14:textId="54DF38C8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345BE">
        <w:rPr>
          <w:rFonts w:asciiTheme="minorHAnsi" w:hAnsiTheme="minorHAnsi" w:cstheme="minorHAnsi"/>
          <w:b/>
          <w:bCs/>
          <w:color w:val="auto"/>
        </w:rPr>
        <w:lastRenderedPageBreak/>
        <w:t>APPENDIX - SAFEGUARDING CONTACT INFORMATION</w:t>
      </w:r>
    </w:p>
    <w:p w14:paraId="38E4A78B" w14:textId="77777777" w:rsidR="009345BE" w:rsidRPr="00D0060B" w:rsidRDefault="009345BE" w:rsidP="009345BE"/>
    <w:p w14:paraId="36FC4149" w14:textId="77777777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 xml:space="preserve">Bracknell Forest: </w:t>
      </w:r>
    </w:p>
    <w:p w14:paraId="0661536E" w14:textId="2A187F7E" w:rsidR="009345BE" w:rsidRDefault="009345BE" w:rsidP="009345BE">
      <w:r>
        <w:t>Adult and children boards were merged in 2019.</w:t>
      </w:r>
    </w:p>
    <w:p w14:paraId="08DFBB40" w14:textId="4CEA11F0" w:rsidR="009345BE" w:rsidRDefault="009345BE" w:rsidP="009345BE">
      <w:r>
        <w:t>(</w:t>
      </w:r>
      <w:hyperlink r:id="rId7" w:history="1">
        <w:r w:rsidR="00251B25" w:rsidRPr="00F22B04">
          <w:rPr>
            <w:rStyle w:val="Hyperlink"/>
          </w:rPr>
          <w:t>https://bracknellforestsafeguarding.org.uk/</w:t>
        </w:r>
      </w:hyperlink>
      <w:r w:rsidR="00251B25">
        <w:t xml:space="preserve"> )</w:t>
      </w:r>
    </w:p>
    <w:p w14:paraId="6B4402BF" w14:textId="4B682F51" w:rsidR="009345BE" w:rsidRPr="009345BE" w:rsidRDefault="009345BE" w:rsidP="009345BE">
      <w:pPr>
        <w:rPr>
          <w:rFonts w:cstheme="minorHAnsi"/>
        </w:rPr>
      </w:pPr>
      <w:r>
        <w:rPr>
          <w:rFonts w:cstheme="minorHAnsi"/>
          <w:highlight w:val="white"/>
        </w:rPr>
        <w:t xml:space="preserve">Email: </w:t>
      </w:r>
      <w:hyperlink r:id="rId8" w:history="1">
        <w:r w:rsidRPr="00F22B04">
          <w:rPr>
            <w:rStyle w:val="Hyperlink"/>
            <w:rFonts w:cstheme="minorHAnsi"/>
            <w:highlight w:val="white"/>
          </w:rPr>
          <w:t>BFSB@bracknell-forest.gov.uk</w:t>
        </w:r>
      </w:hyperlink>
      <w:r>
        <w:rPr>
          <w:rFonts w:cstheme="minorHAnsi"/>
        </w:rPr>
        <w:t xml:space="preserve"> </w:t>
      </w:r>
    </w:p>
    <w:p w14:paraId="59CB321D" w14:textId="77777777" w:rsidR="009345BE" w:rsidRDefault="009345BE" w:rsidP="009345BE">
      <w:pPr>
        <w:pStyle w:val="Heading2"/>
      </w:pPr>
    </w:p>
    <w:p w14:paraId="16179932" w14:textId="2F909C5C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>Reading</w:t>
      </w:r>
    </w:p>
    <w:p w14:paraId="225CCA77" w14:textId="77777777" w:rsidR="009345BE" w:rsidRDefault="009345BE" w:rsidP="009345BE">
      <w:r>
        <w:t>Part of the Berkshire West Multi-Agency Safeguarding Board (</w:t>
      </w:r>
      <w:hyperlink r:id="rId9" w:history="1">
        <w:r>
          <w:rPr>
            <w:rStyle w:val="Hyperlink"/>
          </w:rPr>
          <w:t>https://www.berkshirewestccg.nhs.uk/MASA</w:t>
        </w:r>
      </w:hyperlink>
      <w:r>
        <w:t>)</w:t>
      </w:r>
    </w:p>
    <w:p w14:paraId="5CCFECA7" w14:textId="77777777" w:rsidR="009345BE" w:rsidRPr="00147623" w:rsidRDefault="009345BE" w:rsidP="009345BE">
      <w:pPr>
        <w:rPr>
          <w:b/>
        </w:rPr>
      </w:pPr>
      <w:r w:rsidRPr="00147623">
        <w:rPr>
          <w:b/>
        </w:rPr>
        <w:t xml:space="preserve">For Adults: </w:t>
      </w:r>
    </w:p>
    <w:p w14:paraId="2FB6B011" w14:textId="77777777" w:rsidR="009345BE" w:rsidRDefault="009345BE" w:rsidP="009345BE">
      <w:r>
        <w:t xml:space="preserve">Reading’s Local Adult Safeguarding Board can be found here: </w:t>
      </w:r>
      <w:hyperlink r:id="rId10" w:history="1">
        <w:r w:rsidRPr="004362C5">
          <w:rPr>
            <w:rStyle w:val="Hyperlink"/>
          </w:rPr>
          <w:t>http://www.reading.gov.uk/adultabuse</w:t>
        </w:r>
      </w:hyperlink>
      <w:r>
        <w:t xml:space="preserve"> </w:t>
      </w:r>
    </w:p>
    <w:p w14:paraId="0E8D3726" w14:textId="77777777" w:rsidR="009345BE" w:rsidRDefault="009345BE" w:rsidP="009345BE">
      <w:r>
        <w:t>Phone: 0118 937 3747 (Adult Care Team) OR 01344 786 543 (Emergency Duty Team - out of hours)</w:t>
      </w:r>
    </w:p>
    <w:p w14:paraId="5A895E68" w14:textId="77777777" w:rsidR="009345BE" w:rsidRDefault="009345BE" w:rsidP="009345BE">
      <w:r>
        <w:t xml:space="preserve">Email: </w:t>
      </w:r>
      <w:hyperlink r:id="rId11" w:history="1">
        <w:r w:rsidRPr="004362C5">
          <w:rPr>
            <w:rStyle w:val="Hyperlink"/>
          </w:rPr>
          <w:t>safeguarding.adults@reading.gov.uk</w:t>
        </w:r>
      </w:hyperlink>
      <w:r>
        <w:t xml:space="preserve"> </w:t>
      </w:r>
    </w:p>
    <w:p w14:paraId="62F79F0F" w14:textId="77777777" w:rsidR="009345BE" w:rsidRPr="00147623" w:rsidRDefault="009345BE" w:rsidP="009345BE">
      <w:pPr>
        <w:rPr>
          <w:b/>
        </w:rPr>
      </w:pPr>
      <w:r w:rsidRPr="00147623">
        <w:rPr>
          <w:b/>
        </w:rPr>
        <w:t xml:space="preserve">For Children: </w:t>
      </w:r>
    </w:p>
    <w:p w14:paraId="509DF623" w14:textId="77777777" w:rsidR="009345BE" w:rsidRDefault="009345BE" w:rsidP="009345BE">
      <w:r>
        <w:t xml:space="preserve">Reading’s Local Child Safeguarding Board can be found here with contact details for each eventuality: </w:t>
      </w:r>
      <w:hyperlink r:id="rId12" w:history="1">
        <w:r w:rsidRPr="004362C5">
          <w:rPr>
            <w:rStyle w:val="Hyperlink"/>
          </w:rPr>
          <w:t>http://www.readinglscb.org.uk/</w:t>
        </w:r>
      </w:hyperlink>
      <w:r>
        <w:t xml:space="preserve"> </w:t>
      </w:r>
    </w:p>
    <w:p w14:paraId="56F887F0" w14:textId="77777777" w:rsidR="009345BE" w:rsidRDefault="009345BE" w:rsidP="009345BE"/>
    <w:p w14:paraId="1783D942" w14:textId="77777777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>Slough</w:t>
      </w:r>
      <w:r w:rsidRPr="009345BE">
        <w:rPr>
          <w:rFonts w:asciiTheme="minorHAnsi" w:hAnsiTheme="minorHAnsi" w:cstheme="minorHAnsi"/>
          <w:b/>
          <w:bCs/>
        </w:rPr>
        <w:t xml:space="preserve"> </w:t>
      </w:r>
    </w:p>
    <w:p w14:paraId="38326F00" w14:textId="77777777" w:rsidR="009345BE" w:rsidRDefault="009345BE" w:rsidP="009345BE">
      <w:r>
        <w:t>All details for safeguarding in Slough can be found here:</w:t>
      </w:r>
      <w:r w:rsidRPr="00766B26">
        <w:t xml:space="preserve"> </w:t>
      </w:r>
      <w:hyperlink r:id="rId13" w:history="1">
        <w:r>
          <w:rPr>
            <w:rStyle w:val="Hyperlink"/>
          </w:rPr>
          <w:t>https://www.sloughsafeguardingpartnership.org.uk/</w:t>
        </w:r>
      </w:hyperlink>
      <w:r>
        <w:t xml:space="preserve"> </w:t>
      </w:r>
    </w:p>
    <w:p w14:paraId="01D92B6B" w14:textId="77777777" w:rsidR="009345BE" w:rsidRPr="00147623" w:rsidRDefault="009345BE" w:rsidP="009345BE">
      <w:pPr>
        <w:rPr>
          <w:b/>
        </w:rPr>
      </w:pPr>
      <w:r w:rsidRPr="00147623">
        <w:rPr>
          <w:b/>
        </w:rPr>
        <w:t xml:space="preserve">For Adults: </w:t>
      </w:r>
    </w:p>
    <w:p w14:paraId="0363683D" w14:textId="77777777" w:rsidR="009345BE" w:rsidRDefault="009345BE" w:rsidP="009345BE">
      <w:r>
        <w:t xml:space="preserve">Phone: </w:t>
      </w:r>
      <w:r w:rsidRPr="00766B26">
        <w:t>01753 475111</w:t>
      </w:r>
      <w:r>
        <w:t xml:space="preserve"> (Adult Care Team)</w:t>
      </w:r>
    </w:p>
    <w:p w14:paraId="17A2A0C4" w14:textId="77777777" w:rsidR="009345BE" w:rsidRDefault="009345BE" w:rsidP="009345BE">
      <w:r>
        <w:t xml:space="preserve">Email: </w:t>
      </w:r>
      <w:hyperlink r:id="rId14" w:history="1">
        <w:r w:rsidRPr="004362C5">
          <w:rPr>
            <w:rStyle w:val="Hyperlink"/>
          </w:rPr>
          <w:t>safeguarding.adults@slough.gov.uk</w:t>
        </w:r>
      </w:hyperlink>
      <w:r>
        <w:t xml:space="preserve"> </w:t>
      </w:r>
    </w:p>
    <w:p w14:paraId="54FE36F1" w14:textId="77777777" w:rsidR="009345BE" w:rsidRPr="00147623" w:rsidRDefault="009345BE" w:rsidP="009345BE">
      <w:pPr>
        <w:rPr>
          <w:b/>
        </w:rPr>
      </w:pPr>
      <w:r w:rsidRPr="00147623">
        <w:rPr>
          <w:b/>
        </w:rPr>
        <w:t xml:space="preserve">For Children: </w:t>
      </w:r>
    </w:p>
    <w:p w14:paraId="378E8B8A" w14:textId="77777777" w:rsidR="009345BE" w:rsidRDefault="009345BE" w:rsidP="009345BE">
      <w:r>
        <w:t xml:space="preserve">Phone: </w:t>
      </w:r>
      <w:r w:rsidRPr="00766B26">
        <w:t>01753 875362</w:t>
      </w:r>
      <w:r>
        <w:t xml:space="preserve"> (Child Care Team) </w:t>
      </w:r>
    </w:p>
    <w:p w14:paraId="728BEFF7" w14:textId="77777777" w:rsidR="009345BE" w:rsidRDefault="009345BE" w:rsidP="009345BE">
      <w:r>
        <w:t xml:space="preserve">Email: </w:t>
      </w:r>
      <w:hyperlink r:id="rId15" w:history="1">
        <w:r w:rsidRPr="004362C5">
          <w:rPr>
            <w:rStyle w:val="Hyperlink"/>
          </w:rPr>
          <w:t>Safeguardingboards@slough.gov.uk</w:t>
        </w:r>
      </w:hyperlink>
      <w:r>
        <w:t xml:space="preserve"> or </w:t>
      </w:r>
      <w:hyperlink r:id="rId16" w:history="1">
        <w:r w:rsidRPr="004362C5">
          <w:rPr>
            <w:rStyle w:val="Hyperlink"/>
          </w:rPr>
          <w:t>sloughchildren.referrals@scstrust.co.uk</w:t>
        </w:r>
      </w:hyperlink>
      <w:r>
        <w:t xml:space="preserve"> </w:t>
      </w:r>
    </w:p>
    <w:p w14:paraId="627283A8" w14:textId="77777777" w:rsid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</w:p>
    <w:p w14:paraId="0ADB087B" w14:textId="118CD275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 xml:space="preserve">West Berkshire </w:t>
      </w:r>
    </w:p>
    <w:p w14:paraId="0FE10BD0" w14:textId="77777777" w:rsidR="009345BE" w:rsidRDefault="009345BE" w:rsidP="009345BE">
      <w:r>
        <w:t>Part of the Berkshire West Multi-Agency Safeguarding Board (</w:t>
      </w:r>
      <w:hyperlink r:id="rId17" w:history="1">
        <w:r>
          <w:rPr>
            <w:rStyle w:val="Hyperlink"/>
          </w:rPr>
          <w:t>https://www.berkshirewestccg.nhs.uk/MASA</w:t>
        </w:r>
      </w:hyperlink>
      <w:r>
        <w:t>)</w:t>
      </w:r>
    </w:p>
    <w:p w14:paraId="478ED5B9" w14:textId="77777777" w:rsidR="009345BE" w:rsidRDefault="009345BE" w:rsidP="009345BE">
      <w:pPr>
        <w:rPr>
          <w:b/>
        </w:rPr>
      </w:pPr>
      <w:r w:rsidRPr="00147623">
        <w:rPr>
          <w:b/>
        </w:rPr>
        <w:t xml:space="preserve">For Adults: </w:t>
      </w:r>
    </w:p>
    <w:p w14:paraId="4DA9E5A9" w14:textId="77777777" w:rsidR="009345BE" w:rsidRDefault="009345BE" w:rsidP="009345BE">
      <w:r>
        <w:t xml:space="preserve">Phone: </w:t>
      </w:r>
      <w:r w:rsidRPr="00147623">
        <w:t>01635 519056</w:t>
      </w:r>
      <w:r>
        <w:t xml:space="preserve"> (Adult Care Team)</w:t>
      </w:r>
    </w:p>
    <w:p w14:paraId="09DC5ADE" w14:textId="77777777" w:rsidR="009345BE" w:rsidRDefault="009345BE" w:rsidP="009345BE">
      <w:r>
        <w:t xml:space="preserve">Email: </w:t>
      </w:r>
      <w:hyperlink r:id="rId18" w:history="1">
        <w:r w:rsidRPr="004362C5">
          <w:rPr>
            <w:rStyle w:val="Hyperlink"/>
          </w:rPr>
          <w:t>safeguardingadults@westberks.gov.uk</w:t>
        </w:r>
      </w:hyperlink>
      <w:r>
        <w:t xml:space="preserve"> </w:t>
      </w:r>
    </w:p>
    <w:p w14:paraId="65969B49" w14:textId="5E31BADE" w:rsidR="009345BE" w:rsidRPr="00147623" w:rsidRDefault="009345BE" w:rsidP="009345BE">
      <w:pPr>
        <w:rPr>
          <w:b/>
        </w:rPr>
      </w:pPr>
      <w:r w:rsidRPr="00147623">
        <w:rPr>
          <w:b/>
        </w:rPr>
        <w:lastRenderedPageBreak/>
        <w:t xml:space="preserve">For Children: </w:t>
      </w:r>
    </w:p>
    <w:p w14:paraId="5DD038E7" w14:textId="77777777" w:rsidR="009345BE" w:rsidRDefault="009345BE" w:rsidP="009345BE">
      <w:r>
        <w:t xml:space="preserve">Phone: </w:t>
      </w:r>
      <w:r w:rsidRPr="00147623">
        <w:t>01635 503090</w:t>
      </w:r>
    </w:p>
    <w:p w14:paraId="1823D9A6" w14:textId="77777777" w:rsidR="009345BE" w:rsidRPr="00147623" w:rsidRDefault="009345BE" w:rsidP="009345BE">
      <w:r>
        <w:t xml:space="preserve">Email: </w:t>
      </w:r>
      <w:hyperlink r:id="rId19" w:history="1">
        <w:r w:rsidRPr="004362C5">
          <w:rPr>
            <w:rStyle w:val="Hyperlink"/>
          </w:rPr>
          <w:t>child@westberks.gov.uk</w:t>
        </w:r>
      </w:hyperlink>
      <w:r>
        <w:t xml:space="preserve">   </w:t>
      </w:r>
    </w:p>
    <w:p w14:paraId="32618614" w14:textId="77777777" w:rsidR="009345BE" w:rsidRDefault="009345BE" w:rsidP="009345BE">
      <w:pPr>
        <w:pStyle w:val="Heading2"/>
      </w:pPr>
    </w:p>
    <w:p w14:paraId="62617FC3" w14:textId="77777777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>Windsor &amp; Maidenhead</w:t>
      </w:r>
    </w:p>
    <w:p w14:paraId="516F3527" w14:textId="77777777" w:rsidR="009345BE" w:rsidRPr="006877A6" w:rsidRDefault="009345BE" w:rsidP="009345BE">
      <w:pPr>
        <w:rPr>
          <w:b/>
        </w:rPr>
      </w:pPr>
      <w:r w:rsidRPr="006877A6">
        <w:rPr>
          <w:b/>
        </w:rPr>
        <w:t xml:space="preserve">For Adults: </w:t>
      </w:r>
    </w:p>
    <w:p w14:paraId="325706CA" w14:textId="77777777" w:rsidR="009345BE" w:rsidRDefault="009345BE" w:rsidP="009345BE">
      <w:r>
        <w:t xml:space="preserve">Phone: </w:t>
      </w:r>
      <w:r w:rsidRPr="000F1274">
        <w:t>01628 683744</w:t>
      </w:r>
      <w:r>
        <w:t xml:space="preserve"> OR </w:t>
      </w:r>
      <w:r w:rsidRPr="000F1274">
        <w:t>01344 786543</w:t>
      </w:r>
      <w:r>
        <w:t xml:space="preserve"> (out of hours)</w:t>
      </w:r>
    </w:p>
    <w:p w14:paraId="4FAC4341" w14:textId="77777777" w:rsidR="009345BE" w:rsidRDefault="009345BE" w:rsidP="009345BE">
      <w:r>
        <w:t xml:space="preserve">Email: </w:t>
      </w:r>
      <w:hyperlink r:id="rId20" w:history="1">
        <w:r w:rsidRPr="004362C5">
          <w:rPr>
            <w:rStyle w:val="Hyperlink"/>
          </w:rPr>
          <w:t>BF.W&amp;MSAB@bracknell-forest.gov.uk</w:t>
        </w:r>
      </w:hyperlink>
      <w:r>
        <w:t xml:space="preserve"> </w:t>
      </w:r>
    </w:p>
    <w:p w14:paraId="1E9D0695" w14:textId="77777777" w:rsidR="009345BE" w:rsidRPr="00147623" w:rsidRDefault="009345BE" w:rsidP="009345BE">
      <w:pPr>
        <w:rPr>
          <w:b/>
        </w:rPr>
      </w:pPr>
      <w:r w:rsidRPr="00147623">
        <w:rPr>
          <w:b/>
        </w:rPr>
        <w:t xml:space="preserve">For Children: </w:t>
      </w:r>
    </w:p>
    <w:p w14:paraId="0912402C" w14:textId="77777777" w:rsidR="009345BE" w:rsidRDefault="009345BE" w:rsidP="009345BE">
      <w:r>
        <w:t xml:space="preserve">Website for the board: </w:t>
      </w:r>
      <w:hyperlink r:id="rId21" w:history="1">
        <w:r>
          <w:rPr>
            <w:rStyle w:val="Hyperlink"/>
          </w:rPr>
          <w:t>https://www.wamlscb.org/</w:t>
        </w:r>
      </w:hyperlink>
    </w:p>
    <w:p w14:paraId="1C349ABF" w14:textId="77777777" w:rsidR="009345BE" w:rsidRDefault="009345BE" w:rsidP="009345BE">
      <w:r>
        <w:t xml:space="preserve">Phone: </w:t>
      </w:r>
      <w:r w:rsidRPr="00915BC4">
        <w:t>01628 683234</w:t>
      </w:r>
    </w:p>
    <w:p w14:paraId="29216529" w14:textId="77777777" w:rsidR="009345BE" w:rsidRDefault="009345BE" w:rsidP="009345BE">
      <w:r>
        <w:t xml:space="preserve">Email: </w:t>
      </w:r>
      <w:hyperlink r:id="rId22" w:history="1">
        <w:r w:rsidRPr="004362C5">
          <w:rPr>
            <w:rStyle w:val="Hyperlink"/>
          </w:rPr>
          <w:t>lscb@rbwm.gov.uk</w:t>
        </w:r>
      </w:hyperlink>
      <w:r>
        <w:t xml:space="preserve"> </w:t>
      </w:r>
    </w:p>
    <w:p w14:paraId="01328C39" w14:textId="77777777" w:rsidR="009345BE" w:rsidRPr="00147623" w:rsidRDefault="009345BE" w:rsidP="009345BE"/>
    <w:p w14:paraId="0B3A0E46" w14:textId="77777777" w:rsidR="009345BE" w:rsidRPr="009345BE" w:rsidRDefault="009345BE" w:rsidP="009345BE">
      <w:pPr>
        <w:pStyle w:val="Heading2"/>
        <w:rPr>
          <w:rFonts w:asciiTheme="minorHAnsi" w:hAnsiTheme="minorHAnsi" w:cstheme="minorHAnsi"/>
          <w:b/>
          <w:bCs/>
        </w:rPr>
      </w:pPr>
      <w:r w:rsidRPr="009345BE">
        <w:rPr>
          <w:rFonts w:asciiTheme="minorHAnsi" w:hAnsiTheme="minorHAnsi" w:cstheme="minorHAnsi"/>
          <w:b/>
          <w:bCs/>
          <w:color w:val="auto"/>
        </w:rPr>
        <w:t>Wokingham</w:t>
      </w:r>
      <w:r w:rsidRPr="009345BE">
        <w:rPr>
          <w:rFonts w:asciiTheme="minorHAnsi" w:hAnsiTheme="minorHAnsi" w:cstheme="minorHAnsi"/>
          <w:b/>
          <w:bCs/>
        </w:rPr>
        <w:t xml:space="preserve"> </w:t>
      </w:r>
    </w:p>
    <w:p w14:paraId="4D42434F" w14:textId="77777777" w:rsidR="009345BE" w:rsidRDefault="009345BE" w:rsidP="009345BE">
      <w:r>
        <w:t>Part of the Berkshire West Multi-Agency Safeguarding Board (</w:t>
      </w:r>
      <w:hyperlink r:id="rId23" w:history="1">
        <w:r>
          <w:rPr>
            <w:rStyle w:val="Hyperlink"/>
          </w:rPr>
          <w:t>https://www.berkshirewestccg.nhs.uk/MASA</w:t>
        </w:r>
      </w:hyperlink>
      <w:r>
        <w:t>)</w:t>
      </w:r>
    </w:p>
    <w:p w14:paraId="021D15AB" w14:textId="77777777" w:rsidR="009345BE" w:rsidRPr="000F1274" w:rsidRDefault="009345BE" w:rsidP="009345BE">
      <w:pPr>
        <w:rPr>
          <w:b/>
        </w:rPr>
      </w:pPr>
      <w:r w:rsidRPr="000F1274">
        <w:rPr>
          <w:b/>
        </w:rPr>
        <w:t xml:space="preserve">Adults: </w:t>
      </w:r>
    </w:p>
    <w:p w14:paraId="30D4E264" w14:textId="77777777" w:rsidR="009345BE" w:rsidRDefault="009345BE" w:rsidP="009345BE">
      <w:r>
        <w:t xml:space="preserve">Phone: </w:t>
      </w:r>
      <w:r w:rsidRPr="000F1274">
        <w:t>0118 974 6863</w:t>
      </w:r>
    </w:p>
    <w:p w14:paraId="71FDE2AE" w14:textId="77777777" w:rsidR="009345BE" w:rsidRDefault="009345BE" w:rsidP="009345BE">
      <w:r>
        <w:t xml:space="preserve">Email: </w:t>
      </w:r>
      <w:hyperlink r:id="rId24" w:history="1">
        <w:r w:rsidRPr="004362C5">
          <w:rPr>
            <w:rStyle w:val="Hyperlink"/>
          </w:rPr>
          <w:t>ASCmailboxdutyadultsafeguarding@wokingham.gov.uk</w:t>
        </w:r>
      </w:hyperlink>
      <w:r>
        <w:t xml:space="preserve"> </w:t>
      </w:r>
    </w:p>
    <w:p w14:paraId="33EE2193" w14:textId="77777777" w:rsidR="009345BE" w:rsidRPr="000F1274" w:rsidRDefault="009345BE" w:rsidP="009345BE">
      <w:pPr>
        <w:rPr>
          <w:b/>
        </w:rPr>
      </w:pPr>
      <w:r w:rsidRPr="000F1274">
        <w:rPr>
          <w:b/>
        </w:rPr>
        <w:t xml:space="preserve">Children: </w:t>
      </w:r>
    </w:p>
    <w:p w14:paraId="518AE1B0" w14:textId="77777777" w:rsidR="009345BE" w:rsidRPr="00D0060B" w:rsidRDefault="009345BE" w:rsidP="009345BE">
      <w:r>
        <w:t>Phone: 0118 908 8002 OR 01344 786 543 (out of hours)</w:t>
      </w:r>
    </w:p>
    <w:p w14:paraId="7AD686D7" w14:textId="77777777" w:rsidR="009345BE" w:rsidRPr="009345BE" w:rsidRDefault="009345BE" w:rsidP="009345BE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sectPr w:rsidR="009345BE" w:rsidRPr="009345BE" w:rsidSect="00E3037A">
      <w:footerReference w:type="defaul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A98F" w14:textId="77777777" w:rsidR="00C95BA5" w:rsidRDefault="00C95BA5" w:rsidP="00C95BA5">
      <w:pPr>
        <w:spacing w:after="0" w:line="240" w:lineRule="auto"/>
      </w:pPr>
      <w:r>
        <w:separator/>
      </w:r>
    </w:p>
  </w:endnote>
  <w:endnote w:type="continuationSeparator" w:id="0">
    <w:p w14:paraId="3E5CA990" w14:textId="77777777" w:rsidR="00C95BA5" w:rsidRDefault="00C95BA5" w:rsidP="00C9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PCC Head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sa Sans 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921975"/>
      <w:docPartObj>
        <w:docPartGallery w:val="Page Numbers (Bottom of Page)"/>
        <w:docPartUnique/>
      </w:docPartObj>
    </w:sdtPr>
    <w:sdtEndPr/>
    <w:sdtContent>
      <w:p w14:paraId="3E5CA991" w14:textId="77777777" w:rsidR="00C95BA5" w:rsidRDefault="00C95BA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7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E5CA992" w14:textId="77777777" w:rsidR="00C95BA5" w:rsidRDefault="00C9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192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5CA993" w14:textId="77777777" w:rsidR="0086531B" w:rsidRDefault="008653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2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2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CA994" w14:textId="77777777" w:rsidR="0086531B" w:rsidRDefault="0086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A98D" w14:textId="77777777" w:rsidR="00C95BA5" w:rsidRDefault="00C95BA5" w:rsidP="00C95BA5">
      <w:pPr>
        <w:spacing w:after="0" w:line="240" w:lineRule="auto"/>
      </w:pPr>
      <w:r>
        <w:separator/>
      </w:r>
    </w:p>
  </w:footnote>
  <w:footnote w:type="continuationSeparator" w:id="0">
    <w:p w14:paraId="3E5CA98E" w14:textId="77777777" w:rsidR="00C95BA5" w:rsidRDefault="00C95BA5" w:rsidP="00C9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72"/>
    <w:multiLevelType w:val="hybridMultilevel"/>
    <w:tmpl w:val="316082A2"/>
    <w:lvl w:ilvl="0" w:tplc="A8C64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242FE"/>
    <w:multiLevelType w:val="hybridMultilevel"/>
    <w:tmpl w:val="D9A29C14"/>
    <w:lvl w:ilvl="0" w:tplc="5D8AD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85B"/>
    <w:multiLevelType w:val="hybridMultilevel"/>
    <w:tmpl w:val="67EC320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4C14C1"/>
    <w:multiLevelType w:val="hybridMultilevel"/>
    <w:tmpl w:val="3022EAE8"/>
    <w:lvl w:ilvl="0" w:tplc="4862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BC4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59E"/>
    <w:multiLevelType w:val="hybridMultilevel"/>
    <w:tmpl w:val="C6C27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6D5"/>
    <w:multiLevelType w:val="hybridMultilevel"/>
    <w:tmpl w:val="973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1398"/>
    <w:multiLevelType w:val="hybridMultilevel"/>
    <w:tmpl w:val="2C1A414E"/>
    <w:lvl w:ilvl="0" w:tplc="2ACE7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508"/>
    <w:multiLevelType w:val="hybridMultilevel"/>
    <w:tmpl w:val="1C5E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33D1"/>
    <w:multiLevelType w:val="hybridMultilevel"/>
    <w:tmpl w:val="438E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1308"/>
    <w:multiLevelType w:val="hybridMultilevel"/>
    <w:tmpl w:val="59EAE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B67C1"/>
    <w:multiLevelType w:val="hybridMultilevel"/>
    <w:tmpl w:val="C6287CAC"/>
    <w:lvl w:ilvl="0" w:tplc="073E5A0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C812C17"/>
    <w:multiLevelType w:val="hybridMultilevel"/>
    <w:tmpl w:val="67E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1574"/>
    <w:multiLevelType w:val="hybridMultilevel"/>
    <w:tmpl w:val="60308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66C18"/>
    <w:multiLevelType w:val="hybridMultilevel"/>
    <w:tmpl w:val="6D885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0132"/>
    <w:multiLevelType w:val="hybridMultilevel"/>
    <w:tmpl w:val="325C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93EF9"/>
    <w:multiLevelType w:val="hybridMultilevel"/>
    <w:tmpl w:val="0C045768"/>
    <w:lvl w:ilvl="0" w:tplc="2ACE7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3B1A26"/>
    <w:multiLevelType w:val="hybridMultilevel"/>
    <w:tmpl w:val="9FCCC884"/>
    <w:lvl w:ilvl="0" w:tplc="2ACE7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C86878"/>
    <w:multiLevelType w:val="hybridMultilevel"/>
    <w:tmpl w:val="21B0CACE"/>
    <w:lvl w:ilvl="0" w:tplc="2ACE7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93C6D"/>
    <w:multiLevelType w:val="hybridMultilevel"/>
    <w:tmpl w:val="EA1E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9193">
    <w:abstractNumId w:val="8"/>
  </w:num>
  <w:num w:numId="2" w16cid:durableId="924338771">
    <w:abstractNumId w:val="5"/>
  </w:num>
  <w:num w:numId="3" w16cid:durableId="39287310">
    <w:abstractNumId w:val="11"/>
  </w:num>
  <w:num w:numId="4" w16cid:durableId="641889735">
    <w:abstractNumId w:val="13"/>
  </w:num>
  <w:num w:numId="5" w16cid:durableId="1321540461">
    <w:abstractNumId w:val="1"/>
  </w:num>
  <w:num w:numId="6" w16cid:durableId="1808278360">
    <w:abstractNumId w:val="0"/>
  </w:num>
  <w:num w:numId="7" w16cid:durableId="952632616">
    <w:abstractNumId w:val="4"/>
  </w:num>
  <w:num w:numId="8" w16cid:durableId="1197889646">
    <w:abstractNumId w:val="3"/>
  </w:num>
  <w:num w:numId="9" w16cid:durableId="1755122375">
    <w:abstractNumId w:val="9"/>
  </w:num>
  <w:num w:numId="10" w16cid:durableId="593132539">
    <w:abstractNumId w:val="17"/>
  </w:num>
  <w:num w:numId="11" w16cid:durableId="2013600206">
    <w:abstractNumId w:val="14"/>
  </w:num>
  <w:num w:numId="12" w16cid:durableId="1236159154">
    <w:abstractNumId w:val="7"/>
  </w:num>
  <w:num w:numId="13" w16cid:durableId="1249072869">
    <w:abstractNumId w:val="18"/>
  </w:num>
  <w:num w:numId="14" w16cid:durableId="113990705">
    <w:abstractNumId w:val="15"/>
  </w:num>
  <w:num w:numId="15" w16cid:durableId="1055398868">
    <w:abstractNumId w:val="12"/>
  </w:num>
  <w:num w:numId="16" w16cid:durableId="907882667">
    <w:abstractNumId w:val="16"/>
  </w:num>
  <w:num w:numId="17" w16cid:durableId="1368797913">
    <w:abstractNumId w:val="6"/>
  </w:num>
  <w:num w:numId="18" w16cid:durableId="2041395962">
    <w:abstractNumId w:val="2"/>
  </w:num>
  <w:num w:numId="19" w16cid:durableId="1610430817">
    <w:abstractNumId w:val="18"/>
  </w:num>
  <w:num w:numId="20" w16cid:durableId="1148867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A5"/>
    <w:rsid w:val="00012FF8"/>
    <w:rsid w:val="0001356C"/>
    <w:rsid w:val="00013E7C"/>
    <w:rsid w:val="00063CE8"/>
    <w:rsid w:val="0007211E"/>
    <w:rsid w:val="000F1274"/>
    <w:rsid w:val="00106382"/>
    <w:rsid w:val="00147623"/>
    <w:rsid w:val="0015724C"/>
    <w:rsid w:val="001B1FDE"/>
    <w:rsid w:val="001C2B01"/>
    <w:rsid w:val="00214D7D"/>
    <w:rsid w:val="00223BD2"/>
    <w:rsid w:val="00251B25"/>
    <w:rsid w:val="00253133"/>
    <w:rsid w:val="00297A64"/>
    <w:rsid w:val="002B1EAF"/>
    <w:rsid w:val="002F44F8"/>
    <w:rsid w:val="00391394"/>
    <w:rsid w:val="003E2050"/>
    <w:rsid w:val="00444418"/>
    <w:rsid w:val="0048316E"/>
    <w:rsid w:val="00484ED4"/>
    <w:rsid w:val="004F09EA"/>
    <w:rsid w:val="00516FCE"/>
    <w:rsid w:val="00547826"/>
    <w:rsid w:val="00551856"/>
    <w:rsid w:val="00553482"/>
    <w:rsid w:val="00576F6C"/>
    <w:rsid w:val="005C1961"/>
    <w:rsid w:val="00623586"/>
    <w:rsid w:val="00647491"/>
    <w:rsid w:val="0065435C"/>
    <w:rsid w:val="00670F96"/>
    <w:rsid w:val="006727D8"/>
    <w:rsid w:val="006814B5"/>
    <w:rsid w:val="006877A6"/>
    <w:rsid w:val="006A5C5B"/>
    <w:rsid w:val="006C4456"/>
    <w:rsid w:val="00727039"/>
    <w:rsid w:val="00766B26"/>
    <w:rsid w:val="00780187"/>
    <w:rsid w:val="00803CF0"/>
    <w:rsid w:val="00812560"/>
    <w:rsid w:val="008178CB"/>
    <w:rsid w:val="0086531B"/>
    <w:rsid w:val="008B63C4"/>
    <w:rsid w:val="008F11F4"/>
    <w:rsid w:val="008F7818"/>
    <w:rsid w:val="00915BC4"/>
    <w:rsid w:val="00922093"/>
    <w:rsid w:val="009345BE"/>
    <w:rsid w:val="009A174B"/>
    <w:rsid w:val="009D0424"/>
    <w:rsid w:val="00AA0DAC"/>
    <w:rsid w:val="00B139E9"/>
    <w:rsid w:val="00B5271E"/>
    <w:rsid w:val="00BA6913"/>
    <w:rsid w:val="00BF1AF4"/>
    <w:rsid w:val="00C62545"/>
    <w:rsid w:val="00C63184"/>
    <w:rsid w:val="00C87DA2"/>
    <w:rsid w:val="00C95BA5"/>
    <w:rsid w:val="00D0060B"/>
    <w:rsid w:val="00D0291A"/>
    <w:rsid w:val="00D779E6"/>
    <w:rsid w:val="00D90003"/>
    <w:rsid w:val="00DA0849"/>
    <w:rsid w:val="00DD3246"/>
    <w:rsid w:val="00E07795"/>
    <w:rsid w:val="00E3037A"/>
    <w:rsid w:val="00E6640B"/>
    <w:rsid w:val="00E82B59"/>
    <w:rsid w:val="00E96831"/>
    <w:rsid w:val="00F519F4"/>
    <w:rsid w:val="00F93F7E"/>
    <w:rsid w:val="00FA4D1E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5CA906"/>
  <w15:docId w15:val="{AD549C95-83C8-46AF-B765-39DDFE5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037A"/>
    <w:pPr>
      <w:keepNext/>
      <w:spacing w:before="100" w:beforeAutospacing="1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A5"/>
  </w:style>
  <w:style w:type="paragraph" w:styleId="Footer">
    <w:name w:val="footer"/>
    <w:basedOn w:val="Normal"/>
    <w:link w:val="FooterChar"/>
    <w:uiPriority w:val="99"/>
    <w:unhideWhenUsed/>
    <w:rsid w:val="00C9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A5"/>
  </w:style>
  <w:style w:type="character" w:customStyle="1" w:styleId="Heading1Char">
    <w:name w:val="Heading 1 Char"/>
    <w:basedOn w:val="DefaultParagraphFont"/>
    <w:link w:val="Heading1"/>
    <w:rsid w:val="00E3037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4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A5C5B"/>
    <w:pPr>
      <w:autoSpaceDE w:val="0"/>
      <w:autoSpaceDN w:val="0"/>
      <w:adjustRightInd w:val="0"/>
      <w:spacing w:after="0" w:line="240" w:lineRule="auto"/>
    </w:pPr>
    <w:rPr>
      <w:rFonts w:ascii="NSPCC Headline" w:hAnsi="NSPCC Headline" w:cs="NSPCC Headline"/>
      <w:color w:val="000000"/>
      <w:sz w:val="24"/>
      <w:szCs w:val="24"/>
    </w:rPr>
  </w:style>
  <w:style w:type="paragraph" w:customStyle="1" w:styleId="Standardtext">
    <w:name w:val="Standard text"/>
    <w:basedOn w:val="Normal"/>
    <w:link w:val="StandardtextChar"/>
    <w:qFormat/>
    <w:rsid w:val="00E6640B"/>
    <w:pPr>
      <w:spacing w:after="0" w:line="240" w:lineRule="auto"/>
      <w:jc w:val="both"/>
    </w:pPr>
    <w:rPr>
      <w:rFonts w:ascii="Ursa Sans Regular" w:eastAsia="Times New Roman" w:hAnsi="Ursa Sans Regular" w:cs="Arial"/>
      <w:sz w:val="21"/>
      <w:szCs w:val="20"/>
      <w:lang w:eastAsia="en-GB"/>
    </w:rPr>
  </w:style>
  <w:style w:type="character" w:customStyle="1" w:styleId="StandardtextChar">
    <w:name w:val="Standard text Char"/>
    <w:basedOn w:val="DefaultParagraphFont"/>
    <w:link w:val="Standardtext"/>
    <w:rsid w:val="00E6640B"/>
    <w:rPr>
      <w:rFonts w:ascii="Ursa Sans Regular" w:eastAsia="Times New Roman" w:hAnsi="Ursa Sans Regular" w:cs="Arial"/>
      <w:sz w:val="21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D32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32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B@bracknell-forest.gov.uk" TargetMode="External"/><Relationship Id="rId13" Type="http://schemas.openxmlformats.org/officeDocument/2006/relationships/hyperlink" Target="https://www.sloughsafeguardingpartnership.org.uk/" TargetMode="External"/><Relationship Id="rId18" Type="http://schemas.openxmlformats.org/officeDocument/2006/relationships/hyperlink" Target="mailto:safeguardingadults@westberks.gov.u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wamlscb.org/" TargetMode="External"/><Relationship Id="rId7" Type="http://schemas.openxmlformats.org/officeDocument/2006/relationships/hyperlink" Target="https://bracknellforestsafeguarding.org.uk/" TargetMode="External"/><Relationship Id="rId12" Type="http://schemas.openxmlformats.org/officeDocument/2006/relationships/hyperlink" Target="http://www.readinglscb.org.uk/" TargetMode="External"/><Relationship Id="rId17" Type="http://schemas.openxmlformats.org/officeDocument/2006/relationships/hyperlink" Target="https://www.berkshirewestccg.nhs.uk/MAS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loughchildren.referrals@scstrust.co.uk" TargetMode="External"/><Relationship Id="rId20" Type="http://schemas.openxmlformats.org/officeDocument/2006/relationships/hyperlink" Target="mailto:BF.W&amp;MSAB@bracknell-forest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.adults@reading.gov.uk" TargetMode="External"/><Relationship Id="rId24" Type="http://schemas.openxmlformats.org/officeDocument/2006/relationships/hyperlink" Target="mailto:ASCmailboxdutyadultsafeguarding@wokingham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feguardingboards@slough.gov.uk" TargetMode="External"/><Relationship Id="rId23" Type="http://schemas.openxmlformats.org/officeDocument/2006/relationships/hyperlink" Target="https://www.berkshirewestccg.nhs.uk/MAS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eading.gov.uk/adultabuse" TargetMode="External"/><Relationship Id="rId19" Type="http://schemas.openxmlformats.org/officeDocument/2006/relationships/hyperlink" Target="mailto:child@westberk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kshirewestccg.nhs.uk/MASA" TargetMode="External"/><Relationship Id="rId14" Type="http://schemas.openxmlformats.org/officeDocument/2006/relationships/hyperlink" Target="mailto:safeguarding.adults@slough.gov.uk" TargetMode="External"/><Relationship Id="rId22" Type="http://schemas.openxmlformats.org/officeDocument/2006/relationships/hyperlink" Target="mailto:lscb@rbwm.gov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rblakeuk@hotmail.comio</dc:creator>
  <cp:keywords/>
  <dc:description/>
  <cp:lastModifiedBy>Roger Blake</cp:lastModifiedBy>
  <cp:revision>2</cp:revision>
  <cp:lastPrinted>2023-05-12T15:45:00Z</cp:lastPrinted>
  <dcterms:created xsi:type="dcterms:W3CDTF">2023-08-09T18:53:00Z</dcterms:created>
  <dcterms:modified xsi:type="dcterms:W3CDTF">2023-08-09T18:53:00Z</dcterms:modified>
</cp:coreProperties>
</file>